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1666"/>
        <w:tblW w:w="8298" w:type="dxa"/>
        <w:tblLook w:val="04A0"/>
      </w:tblPr>
      <w:tblGrid>
        <w:gridCol w:w="3763"/>
        <w:gridCol w:w="4535"/>
      </w:tblGrid>
      <w:tr w:rsidR="00447D15" w:rsidRPr="007542F3" w:rsidTr="006F77F8">
        <w:trPr>
          <w:trHeight w:val="527"/>
        </w:trPr>
        <w:tc>
          <w:tcPr>
            <w:tcW w:w="3763" w:type="dxa"/>
          </w:tcPr>
          <w:p w:rsidR="00447D15" w:rsidRPr="007542F3" w:rsidRDefault="00447D15" w:rsidP="00754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b/>
                <w:sz w:val="24"/>
                <w:szCs w:val="24"/>
              </w:rPr>
              <w:t>Name of the Programme</w:t>
            </w:r>
          </w:p>
        </w:tc>
        <w:tc>
          <w:tcPr>
            <w:tcW w:w="4535" w:type="dxa"/>
          </w:tcPr>
          <w:p w:rsidR="00447D15" w:rsidRPr="007542F3" w:rsidRDefault="00447D15" w:rsidP="00754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b/>
                <w:sz w:val="24"/>
                <w:szCs w:val="24"/>
              </w:rPr>
              <w:t>Bachelor of Social Work</w:t>
            </w:r>
          </w:p>
        </w:tc>
      </w:tr>
      <w:tr w:rsidR="00447D15" w:rsidRPr="007542F3" w:rsidTr="006F77F8">
        <w:trPr>
          <w:trHeight w:val="383"/>
        </w:trPr>
        <w:tc>
          <w:tcPr>
            <w:tcW w:w="3763" w:type="dxa"/>
          </w:tcPr>
          <w:p w:rsidR="00447D15" w:rsidRPr="007542F3" w:rsidRDefault="00447D15" w:rsidP="00754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b/>
                <w:sz w:val="24"/>
                <w:szCs w:val="24"/>
              </w:rPr>
              <w:t>Semester</w:t>
            </w:r>
          </w:p>
        </w:tc>
        <w:tc>
          <w:tcPr>
            <w:tcW w:w="4535" w:type="dxa"/>
          </w:tcPr>
          <w:p w:rsidR="00447D15" w:rsidRPr="007542F3" w:rsidRDefault="00447D15" w:rsidP="00754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</w:p>
        </w:tc>
      </w:tr>
      <w:tr w:rsidR="00447D15" w:rsidRPr="007542F3" w:rsidTr="006F77F8">
        <w:trPr>
          <w:trHeight w:val="383"/>
        </w:trPr>
        <w:tc>
          <w:tcPr>
            <w:tcW w:w="3763" w:type="dxa"/>
          </w:tcPr>
          <w:p w:rsidR="00447D15" w:rsidRPr="007542F3" w:rsidRDefault="00447D15" w:rsidP="00754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Code </w:t>
            </w:r>
          </w:p>
        </w:tc>
        <w:tc>
          <w:tcPr>
            <w:tcW w:w="4535" w:type="dxa"/>
          </w:tcPr>
          <w:p w:rsidR="00447D15" w:rsidRPr="007542F3" w:rsidRDefault="0094147A" w:rsidP="00754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="00447D15" w:rsidRPr="007542F3">
              <w:rPr>
                <w:rFonts w:ascii="Times New Roman" w:hAnsi="Times New Roman" w:cs="Times New Roman"/>
                <w:b/>
                <w:sz w:val="24"/>
                <w:szCs w:val="24"/>
              </w:rPr>
              <w:t>SW-30</w:t>
            </w:r>
            <w:r w:rsidR="00CC0ABE" w:rsidRPr="007542F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47D15" w:rsidRPr="007542F3" w:rsidTr="006F77F8">
        <w:trPr>
          <w:trHeight w:val="383"/>
        </w:trPr>
        <w:tc>
          <w:tcPr>
            <w:tcW w:w="3763" w:type="dxa"/>
          </w:tcPr>
          <w:p w:rsidR="00447D15" w:rsidRPr="007542F3" w:rsidRDefault="00447D15" w:rsidP="00754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b/>
                <w:sz w:val="24"/>
                <w:szCs w:val="24"/>
              </w:rPr>
              <w:t>Nature of Course</w:t>
            </w:r>
          </w:p>
        </w:tc>
        <w:tc>
          <w:tcPr>
            <w:tcW w:w="4535" w:type="dxa"/>
          </w:tcPr>
          <w:p w:rsidR="00447D15" w:rsidRPr="007542F3" w:rsidRDefault="00447D15" w:rsidP="00754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b/>
                <w:sz w:val="24"/>
                <w:szCs w:val="24"/>
              </w:rPr>
              <w:t>Core Course</w:t>
            </w:r>
          </w:p>
        </w:tc>
      </w:tr>
      <w:tr w:rsidR="00447D15" w:rsidRPr="007542F3" w:rsidTr="006F77F8">
        <w:trPr>
          <w:trHeight w:val="383"/>
        </w:trPr>
        <w:tc>
          <w:tcPr>
            <w:tcW w:w="3763" w:type="dxa"/>
          </w:tcPr>
          <w:p w:rsidR="00447D15" w:rsidRPr="007542F3" w:rsidRDefault="00447D15" w:rsidP="00754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b/>
                <w:sz w:val="24"/>
                <w:szCs w:val="24"/>
              </w:rPr>
              <w:t>Course Title</w:t>
            </w:r>
          </w:p>
        </w:tc>
        <w:tc>
          <w:tcPr>
            <w:tcW w:w="4535" w:type="dxa"/>
          </w:tcPr>
          <w:p w:rsidR="00447D15" w:rsidRPr="007542F3" w:rsidRDefault="00447D15" w:rsidP="00754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b/>
                <w:sz w:val="24"/>
                <w:szCs w:val="24"/>
              </w:rPr>
              <w:t>Working With Community</w:t>
            </w:r>
          </w:p>
        </w:tc>
      </w:tr>
      <w:tr w:rsidR="00447D15" w:rsidRPr="007542F3" w:rsidTr="006F77F8">
        <w:trPr>
          <w:trHeight w:val="383"/>
        </w:trPr>
        <w:tc>
          <w:tcPr>
            <w:tcW w:w="3763" w:type="dxa"/>
          </w:tcPr>
          <w:p w:rsidR="00447D15" w:rsidRPr="007542F3" w:rsidRDefault="00447D15" w:rsidP="00754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b/>
                <w:sz w:val="24"/>
                <w:szCs w:val="24"/>
              </w:rPr>
              <w:t>Credits</w:t>
            </w:r>
          </w:p>
        </w:tc>
        <w:tc>
          <w:tcPr>
            <w:tcW w:w="4535" w:type="dxa"/>
          </w:tcPr>
          <w:p w:rsidR="00447D15" w:rsidRPr="007542F3" w:rsidRDefault="00CC0ABE" w:rsidP="00754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447D15" w:rsidRPr="007542F3" w:rsidTr="006F77F8">
        <w:trPr>
          <w:trHeight w:val="408"/>
        </w:trPr>
        <w:tc>
          <w:tcPr>
            <w:tcW w:w="3763" w:type="dxa"/>
          </w:tcPr>
          <w:p w:rsidR="00447D15" w:rsidRPr="007542F3" w:rsidRDefault="00447D15" w:rsidP="00754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4535" w:type="dxa"/>
          </w:tcPr>
          <w:p w:rsidR="00447D15" w:rsidRPr="007542F3" w:rsidRDefault="00447D15" w:rsidP="00754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447D15" w:rsidRPr="007542F3" w:rsidRDefault="00447D15" w:rsidP="007542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42F3" w:rsidRDefault="007542F3" w:rsidP="007542F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F77F8" w:rsidRDefault="006F77F8" w:rsidP="007542F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542F3" w:rsidRDefault="007542F3" w:rsidP="007542F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B648F" w:rsidRPr="007542F3" w:rsidRDefault="00FB648F" w:rsidP="007542F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542F3">
        <w:rPr>
          <w:rFonts w:ascii="Times New Roman" w:hAnsi="Times New Roman" w:cs="Times New Roman"/>
          <w:b/>
          <w:sz w:val="24"/>
          <w:szCs w:val="24"/>
        </w:rPr>
        <w:t>Objective</w:t>
      </w:r>
      <w:r w:rsidR="00C421F9" w:rsidRPr="007542F3">
        <w:rPr>
          <w:rFonts w:ascii="Times New Roman" w:hAnsi="Times New Roman" w:cs="Times New Roman"/>
          <w:b/>
          <w:sz w:val="24"/>
          <w:szCs w:val="24"/>
        </w:rPr>
        <w:t>s</w:t>
      </w:r>
      <w:r w:rsidRPr="007542F3">
        <w:rPr>
          <w:rFonts w:ascii="Times New Roman" w:hAnsi="Times New Roman" w:cs="Times New Roman"/>
          <w:b/>
          <w:sz w:val="24"/>
          <w:szCs w:val="24"/>
        </w:rPr>
        <w:t>:</w:t>
      </w:r>
    </w:p>
    <w:p w:rsidR="00FB648F" w:rsidRPr="007542F3" w:rsidRDefault="00FB648F" w:rsidP="007542F3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542F3">
        <w:rPr>
          <w:rFonts w:ascii="Times New Roman" w:hAnsi="Times New Roman" w:cs="Times New Roman"/>
          <w:sz w:val="24"/>
          <w:szCs w:val="24"/>
        </w:rPr>
        <w:t>To understand the different community settings</w:t>
      </w:r>
      <w:r w:rsidR="00FF6008" w:rsidRPr="007542F3">
        <w:rPr>
          <w:rFonts w:ascii="Times New Roman" w:hAnsi="Times New Roman" w:cs="Times New Roman"/>
          <w:sz w:val="24"/>
          <w:szCs w:val="24"/>
        </w:rPr>
        <w:t>.</w:t>
      </w:r>
    </w:p>
    <w:p w:rsidR="00FB648F" w:rsidRPr="007542F3" w:rsidRDefault="00FF6008" w:rsidP="007542F3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542F3">
        <w:rPr>
          <w:rFonts w:ascii="Times New Roman" w:hAnsi="Times New Roman" w:cs="Times New Roman"/>
          <w:sz w:val="24"/>
          <w:szCs w:val="24"/>
        </w:rPr>
        <w:t>To understand community organization as a method of social work.</w:t>
      </w:r>
    </w:p>
    <w:p w:rsidR="00C421F9" w:rsidRPr="007542F3" w:rsidRDefault="00C421F9" w:rsidP="007542F3">
      <w:pPr>
        <w:pStyle w:val="ListParagraph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C421F9" w:rsidRPr="007542F3" w:rsidRDefault="00C421F9" w:rsidP="007542F3">
      <w:pPr>
        <w:pStyle w:val="ListParagraph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7542F3">
        <w:rPr>
          <w:rFonts w:ascii="Times New Roman" w:hAnsi="Times New Roman" w:cs="Times New Roman"/>
          <w:b/>
          <w:caps/>
          <w:sz w:val="24"/>
          <w:szCs w:val="24"/>
        </w:rPr>
        <w:t>Course Contents</w:t>
      </w:r>
    </w:p>
    <w:tbl>
      <w:tblPr>
        <w:tblStyle w:val="TableGrid"/>
        <w:tblW w:w="0" w:type="auto"/>
        <w:tblLook w:val="04A0"/>
      </w:tblPr>
      <w:tblGrid>
        <w:gridCol w:w="897"/>
        <w:gridCol w:w="1960"/>
        <w:gridCol w:w="4243"/>
        <w:gridCol w:w="456"/>
        <w:gridCol w:w="409"/>
        <w:gridCol w:w="457"/>
        <w:gridCol w:w="896"/>
      </w:tblGrid>
      <w:tr w:rsidR="00447D15" w:rsidRPr="007542F3" w:rsidTr="007542F3">
        <w:trPr>
          <w:trHeight w:val="630"/>
        </w:trPr>
        <w:tc>
          <w:tcPr>
            <w:tcW w:w="897" w:type="dxa"/>
          </w:tcPr>
          <w:p w:rsidR="00447D15" w:rsidRPr="007542F3" w:rsidRDefault="00447D15" w:rsidP="00754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Units </w:t>
            </w:r>
          </w:p>
        </w:tc>
        <w:tc>
          <w:tcPr>
            <w:tcW w:w="1960" w:type="dxa"/>
          </w:tcPr>
          <w:p w:rsidR="00447D15" w:rsidRPr="007542F3" w:rsidRDefault="00447D15" w:rsidP="00754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of the Unit </w:t>
            </w:r>
          </w:p>
        </w:tc>
        <w:tc>
          <w:tcPr>
            <w:tcW w:w="4243" w:type="dxa"/>
          </w:tcPr>
          <w:p w:rsidR="00447D15" w:rsidRPr="007542F3" w:rsidRDefault="00447D15" w:rsidP="00754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b/>
                <w:sz w:val="24"/>
                <w:szCs w:val="24"/>
              </w:rPr>
              <w:t>Contents</w:t>
            </w:r>
          </w:p>
        </w:tc>
        <w:tc>
          <w:tcPr>
            <w:tcW w:w="436" w:type="dxa"/>
          </w:tcPr>
          <w:p w:rsidR="00447D15" w:rsidRPr="007542F3" w:rsidRDefault="00447D15" w:rsidP="00754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</w:p>
        </w:tc>
        <w:tc>
          <w:tcPr>
            <w:tcW w:w="409" w:type="dxa"/>
          </w:tcPr>
          <w:p w:rsidR="00447D15" w:rsidRPr="007542F3" w:rsidRDefault="00447D15" w:rsidP="00754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457" w:type="dxa"/>
          </w:tcPr>
          <w:p w:rsidR="00447D15" w:rsidRPr="007542F3" w:rsidRDefault="00447D15" w:rsidP="00754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</w:p>
        </w:tc>
        <w:tc>
          <w:tcPr>
            <w:tcW w:w="840" w:type="dxa"/>
          </w:tcPr>
          <w:p w:rsidR="00447D15" w:rsidRPr="007542F3" w:rsidRDefault="00447D15" w:rsidP="00754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447D15" w:rsidRPr="007542F3" w:rsidTr="007542F3">
        <w:trPr>
          <w:trHeight w:val="1156"/>
        </w:trPr>
        <w:tc>
          <w:tcPr>
            <w:tcW w:w="897" w:type="dxa"/>
          </w:tcPr>
          <w:p w:rsidR="00447D15" w:rsidRPr="007542F3" w:rsidRDefault="00447D15" w:rsidP="007542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47D15" w:rsidRPr="007542F3" w:rsidRDefault="00447D15" w:rsidP="007542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47D15" w:rsidRPr="007542F3" w:rsidRDefault="00447D15" w:rsidP="007542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60" w:type="dxa"/>
          </w:tcPr>
          <w:p w:rsidR="00447D15" w:rsidRPr="007542F3" w:rsidRDefault="00447D15" w:rsidP="00754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b/>
                <w:sz w:val="24"/>
                <w:szCs w:val="24"/>
              </w:rPr>
              <w:t>Understanding Community</w:t>
            </w:r>
          </w:p>
        </w:tc>
        <w:tc>
          <w:tcPr>
            <w:tcW w:w="4243" w:type="dxa"/>
          </w:tcPr>
          <w:p w:rsidR="00447D15" w:rsidRPr="007542F3" w:rsidRDefault="00447D15" w:rsidP="007542F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7542F3">
              <w:rPr>
                <w:rFonts w:ascii="Times New Roman" w:hAnsi="Times New Roman" w:cs="Times New Roman"/>
                <w:sz w:val="24"/>
                <w:szCs w:val="24"/>
              </w:rPr>
              <w:t>Concept of community; structure and functions</w:t>
            </w:r>
          </w:p>
          <w:p w:rsidR="00447D15" w:rsidRPr="007542F3" w:rsidRDefault="00447D15" w:rsidP="007542F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sz w:val="24"/>
                <w:szCs w:val="24"/>
              </w:rPr>
              <w:t>Rural, Urban and Tribal Community</w:t>
            </w:r>
          </w:p>
          <w:p w:rsidR="00447D15" w:rsidRPr="007542F3" w:rsidRDefault="00447D15" w:rsidP="00754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dxa"/>
          </w:tcPr>
          <w:p w:rsidR="00447D15" w:rsidRPr="007542F3" w:rsidRDefault="00447D15" w:rsidP="00754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09" w:type="dxa"/>
          </w:tcPr>
          <w:p w:rsidR="00447D15" w:rsidRPr="007542F3" w:rsidRDefault="00447D15" w:rsidP="00754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7" w:type="dxa"/>
          </w:tcPr>
          <w:p w:rsidR="00447D15" w:rsidRPr="007542F3" w:rsidRDefault="00447D15" w:rsidP="00754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447D15" w:rsidRPr="007542F3" w:rsidRDefault="00447D15" w:rsidP="00754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447D15" w:rsidRPr="007542F3" w:rsidTr="007542F3">
        <w:tc>
          <w:tcPr>
            <w:tcW w:w="897" w:type="dxa"/>
          </w:tcPr>
          <w:p w:rsidR="00447D15" w:rsidRPr="007542F3" w:rsidRDefault="00447D15" w:rsidP="007542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60" w:type="dxa"/>
          </w:tcPr>
          <w:p w:rsidR="00447D15" w:rsidRPr="007542F3" w:rsidRDefault="00447D15" w:rsidP="007542F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b/>
                <w:sz w:val="24"/>
                <w:szCs w:val="24"/>
              </w:rPr>
              <w:t>Community Organization</w:t>
            </w:r>
          </w:p>
          <w:p w:rsidR="00447D15" w:rsidRPr="007542F3" w:rsidRDefault="00447D15" w:rsidP="00754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3" w:type="dxa"/>
          </w:tcPr>
          <w:p w:rsidR="00447D15" w:rsidRPr="007542F3" w:rsidRDefault="00447D15" w:rsidP="007542F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sz w:val="24"/>
                <w:szCs w:val="24"/>
              </w:rPr>
              <w:t>Meaning, Definition and Principle</w:t>
            </w:r>
          </w:p>
          <w:p w:rsidR="00447D15" w:rsidRPr="007542F3" w:rsidRDefault="00447D15" w:rsidP="007542F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sz w:val="24"/>
                <w:szCs w:val="24"/>
              </w:rPr>
              <w:t>Community Participation and Empowerment</w:t>
            </w:r>
          </w:p>
          <w:p w:rsidR="00447D15" w:rsidRPr="007542F3" w:rsidRDefault="00447D15" w:rsidP="007542F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sz w:val="24"/>
                <w:szCs w:val="24"/>
              </w:rPr>
              <w:t>History of Community Organization</w:t>
            </w:r>
          </w:p>
        </w:tc>
        <w:tc>
          <w:tcPr>
            <w:tcW w:w="436" w:type="dxa"/>
          </w:tcPr>
          <w:p w:rsidR="00447D15" w:rsidRPr="007542F3" w:rsidRDefault="00447D15" w:rsidP="00754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09" w:type="dxa"/>
          </w:tcPr>
          <w:p w:rsidR="00447D15" w:rsidRPr="007542F3" w:rsidRDefault="00447D15" w:rsidP="00754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7" w:type="dxa"/>
          </w:tcPr>
          <w:p w:rsidR="00447D15" w:rsidRPr="007542F3" w:rsidRDefault="00447D15" w:rsidP="00754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447D15" w:rsidRPr="007542F3" w:rsidRDefault="00447D15" w:rsidP="00754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447D15" w:rsidRPr="007542F3" w:rsidTr="007542F3">
        <w:tc>
          <w:tcPr>
            <w:tcW w:w="897" w:type="dxa"/>
          </w:tcPr>
          <w:p w:rsidR="00447D15" w:rsidRPr="007542F3" w:rsidRDefault="00447D15" w:rsidP="007542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60" w:type="dxa"/>
          </w:tcPr>
          <w:p w:rsidR="00447D15" w:rsidRPr="007542F3" w:rsidRDefault="00447D15" w:rsidP="00754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b/>
                <w:sz w:val="24"/>
                <w:szCs w:val="24"/>
              </w:rPr>
              <w:t>Role of Community Workers</w:t>
            </w:r>
          </w:p>
        </w:tc>
        <w:tc>
          <w:tcPr>
            <w:tcW w:w="4243" w:type="dxa"/>
          </w:tcPr>
          <w:p w:rsidR="00447D15" w:rsidRPr="007542F3" w:rsidRDefault="00447D15" w:rsidP="007542F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sz w:val="24"/>
                <w:szCs w:val="24"/>
              </w:rPr>
              <w:t>Role of community worker in community development</w:t>
            </w:r>
          </w:p>
          <w:p w:rsidR="00447D15" w:rsidRPr="007542F3" w:rsidRDefault="00447D15" w:rsidP="007542F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sz w:val="24"/>
                <w:szCs w:val="24"/>
              </w:rPr>
              <w:t>Social Action-Concept and Definition, Objectives</w:t>
            </w:r>
          </w:p>
          <w:p w:rsidR="00447D15" w:rsidRPr="007542F3" w:rsidRDefault="00447D15" w:rsidP="007542F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sz w:val="24"/>
                <w:szCs w:val="24"/>
              </w:rPr>
              <w:t>Role of social worker in Social Action</w:t>
            </w:r>
          </w:p>
        </w:tc>
        <w:tc>
          <w:tcPr>
            <w:tcW w:w="436" w:type="dxa"/>
          </w:tcPr>
          <w:p w:rsidR="00447D15" w:rsidRPr="007542F3" w:rsidRDefault="00447D15" w:rsidP="00754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09" w:type="dxa"/>
          </w:tcPr>
          <w:p w:rsidR="00447D15" w:rsidRPr="007542F3" w:rsidRDefault="00447D15" w:rsidP="00754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7" w:type="dxa"/>
          </w:tcPr>
          <w:p w:rsidR="00447D15" w:rsidRPr="007542F3" w:rsidRDefault="00447D15" w:rsidP="00754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447D15" w:rsidRPr="007542F3" w:rsidRDefault="00447D15" w:rsidP="00754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447D15" w:rsidRPr="007542F3" w:rsidTr="007542F3">
        <w:tc>
          <w:tcPr>
            <w:tcW w:w="897" w:type="dxa"/>
          </w:tcPr>
          <w:p w:rsidR="00447D15" w:rsidRPr="007542F3" w:rsidRDefault="00447D15" w:rsidP="007542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60" w:type="dxa"/>
          </w:tcPr>
          <w:p w:rsidR="00447D15" w:rsidRPr="007542F3" w:rsidRDefault="00447D15" w:rsidP="00754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b/>
                <w:sz w:val="24"/>
                <w:szCs w:val="24"/>
              </w:rPr>
              <w:t>Community Work with People</w:t>
            </w:r>
          </w:p>
        </w:tc>
        <w:tc>
          <w:tcPr>
            <w:tcW w:w="4243" w:type="dxa"/>
          </w:tcPr>
          <w:p w:rsidR="00447D15" w:rsidRPr="007542F3" w:rsidRDefault="00447D15" w:rsidP="007542F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42F3">
              <w:rPr>
                <w:rFonts w:ascii="Times New Roman" w:hAnsi="Times New Roman" w:cs="Times New Roman"/>
                <w:sz w:val="24"/>
                <w:szCs w:val="24"/>
              </w:rPr>
              <w:t>Dalit’s</w:t>
            </w:r>
            <w:proofErr w:type="spellEnd"/>
            <w:r w:rsidRPr="007542F3">
              <w:rPr>
                <w:rFonts w:ascii="Times New Roman" w:hAnsi="Times New Roman" w:cs="Times New Roman"/>
                <w:sz w:val="24"/>
                <w:szCs w:val="24"/>
              </w:rPr>
              <w:t xml:space="preserve">, Minorities, </w:t>
            </w:r>
            <w:proofErr w:type="spellStart"/>
            <w:r w:rsidRPr="007542F3">
              <w:rPr>
                <w:rFonts w:ascii="Times New Roman" w:hAnsi="Times New Roman" w:cs="Times New Roman"/>
                <w:sz w:val="24"/>
                <w:szCs w:val="24"/>
              </w:rPr>
              <w:t>Adivasi</w:t>
            </w:r>
            <w:proofErr w:type="spellEnd"/>
            <w:r w:rsidRPr="007542F3">
              <w:rPr>
                <w:rFonts w:ascii="Times New Roman" w:hAnsi="Times New Roman" w:cs="Times New Roman"/>
                <w:sz w:val="24"/>
                <w:szCs w:val="24"/>
              </w:rPr>
              <w:t xml:space="preserve"> and Tribal’s</w:t>
            </w:r>
          </w:p>
          <w:p w:rsidR="00447D15" w:rsidRPr="007542F3" w:rsidRDefault="00447D15" w:rsidP="007542F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sz w:val="24"/>
                <w:szCs w:val="24"/>
              </w:rPr>
              <w:t>Capacity building with people through community work</w:t>
            </w:r>
          </w:p>
        </w:tc>
        <w:tc>
          <w:tcPr>
            <w:tcW w:w="436" w:type="dxa"/>
          </w:tcPr>
          <w:p w:rsidR="00447D15" w:rsidRPr="007542F3" w:rsidRDefault="00447D15" w:rsidP="00754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09" w:type="dxa"/>
          </w:tcPr>
          <w:p w:rsidR="00447D15" w:rsidRPr="007542F3" w:rsidRDefault="00447D15" w:rsidP="00754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7" w:type="dxa"/>
          </w:tcPr>
          <w:p w:rsidR="00447D15" w:rsidRPr="007542F3" w:rsidRDefault="00447D15" w:rsidP="00754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447D15" w:rsidRPr="007542F3" w:rsidRDefault="00447D15" w:rsidP="00754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447D15" w:rsidRPr="007542F3" w:rsidTr="007542F3">
        <w:trPr>
          <w:trHeight w:val="575"/>
        </w:trPr>
        <w:tc>
          <w:tcPr>
            <w:tcW w:w="7100" w:type="dxa"/>
            <w:gridSpan w:val="3"/>
          </w:tcPr>
          <w:p w:rsidR="00447D15" w:rsidRPr="007542F3" w:rsidRDefault="00447D15" w:rsidP="007542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b/>
                <w:sz w:val="24"/>
                <w:szCs w:val="24"/>
              </w:rPr>
              <w:t>TOTAL CONTACT HOURS</w:t>
            </w:r>
          </w:p>
        </w:tc>
        <w:tc>
          <w:tcPr>
            <w:tcW w:w="1302" w:type="dxa"/>
            <w:gridSpan w:val="3"/>
          </w:tcPr>
          <w:p w:rsidR="00447D15" w:rsidRPr="007542F3" w:rsidRDefault="00447D15" w:rsidP="00754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64      </w:t>
            </w:r>
          </w:p>
        </w:tc>
        <w:tc>
          <w:tcPr>
            <w:tcW w:w="840" w:type="dxa"/>
          </w:tcPr>
          <w:p w:rsidR="00447D15" w:rsidRPr="007542F3" w:rsidRDefault="00447D15" w:rsidP="00754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</w:tr>
      <w:tr w:rsidR="00447D15" w:rsidRPr="007542F3" w:rsidTr="007542F3">
        <w:trPr>
          <w:trHeight w:val="457"/>
        </w:trPr>
        <w:tc>
          <w:tcPr>
            <w:tcW w:w="9242" w:type="dxa"/>
            <w:gridSpan w:val="7"/>
            <w:shd w:val="clear" w:color="auto" w:fill="FFFF00"/>
          </w:tcPr>
          <w:p w:rsidR="00447D15" w:rsidRPr="007542F3" w:rsidRDefault="00447D15" w:rsidP="007542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47D15" w:rsidRPr="007542F3" w:rsidRDefault="00447D15" w:rsidP="00754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Note : End Semester  Exam : 80 Marks, In Semester  20 Marks ( 10 In Semester Exam, 5 Presentation, 5 Assignment)</w:t>
            </w:r>
          </w:p>
          <w:p w:rsidR="00447D15" w:rsidRPr="007542F3" w:rsidRDefault="00447D15" w:rsidP="00754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47D15" w:rsidRPr="007542F3" w:rsidRDefault="00447D15" w:rsidP="007542F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542F3" w:rsidRDefault="007542F3" w:rsidP="007542F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31074" w:rsidRPr="007542F3" w:rsidRDefault="00C421F9" w:rsidP="007542F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542F3">
        <w:rPr>
          <w:rFonts w:ascii="Times New Roman" w:hAnsi="Times New Roman" w:cs="Times New Roman"/>
          <w:b/>
          <w:sz w:val="24"/>
          <w:szCs w:val="24"/>
        </w:rPr>
        <w:t>Suggested readings:</w:t>
      </w:r>
    </w:p>
    <w:p w:rsidR="00C45F15" w:rsidRPr="007542F3" w:rsidRDefault="00C45F15" w:rsidP="007542F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IN"/>
        </w:rPr>
      </w:pPr>
      <w:proofErr w:type="spellStart"/>
      <w:r w:rsidRPr="007542F3">
        <w:rPr>
          <w:rFonts w:ascii="Times New Roman" w:hAnsi="Times New Roman" w:cs="Times New Roman"/>
          <w:sz w:val="24"/>
          <w:szCs w:val="24"/>
          <w:lang w:val="en-IN"/>
        </w:rPr>
        <w:t>Giddens</w:t>
      </w:r>
      <w:proofErr w:type="spellEnd"/>
      <w:r w:rsidRPr="007542F3">
        <w:rPr>
          <w:rFonts w:ascii="Times New Roman" w:hAnsi="Times New Roman" w:cs="Times New Roman"/>
          <w:sz w:val="24"/>
          <w:szCs w:val="24"/>
          <w:lang w:val="en-IN"/>
        </w:rPr>
        <w:t>, Anthony (1993): Sociology. Polity Press. London.</w:t>
      </w:r>
    </w:p>
    <w:p w:rsidR="00C45F15" w:rsidRPr="007542F3" w:rsidRDefault="00C45F15" w:rsidP="007542F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IN"/>
        </w:rPr>
      </w:pPr>
      <w:proofErr w:type="spellStart"/>
      <w:r w:rsidRPr="007542F3">
        <w:rPr>
          <w:rFonts w:ascii="Times New Roman" w:hAnsi="Times New Roman" w:cs="Times New Roman"/>
          <w:sz w:val="24"/>
          <w:szCs w:val="24"/>
          <w:lang w:val="en-IN"/>
        </w:rPr>
        <w:t>Bottommore</w:t>
      </w:r>
      <w:proofErr w:type="gramStart"/>
      <w:r w:rsidRPr="007542F3">
        <w:rPr>
          <w:rFonts w:ascii="Times New Roman" w:hAnsi="Times New Roman" w:cs="Times New Roman"/>
          <w:sz w:val="24"/>
          <w:szCs w:val="24"/>
          <w:lang w:val="en-IN"/>
        </w:rPr>
        <w:t>,T.B</w:t>
      </w:r>
      <w:proofErr w:type="spellEnd"/>
      <w:proofErr w:type="gramEnd"/>
      <w:r w:rsidRPr="007542F3">
        <w:rPr>
          <w:rFonts w:ascii="Times New Roman" w:hAnsi="Times New Roman" w:cs="Times New Roman"/>
          <w:sz w:val="24"/>
          <w:szCs w:val="24"/>
          <w:lang w:val="en-IN"/>
        </w:rPr>
        <w:t xml:space="preserve"> (1971): Sociology: A Guide to Problem and Literature, George Allen and </w:t>
      </w:r>
      <w:proofErr w:type="spellStart"/>
      <w:r w:rsidRPr="007542F3">
        <w:rPr>
          <w:rFonts w:ascii="Times New Roman" w:hAnsi="Times New Roman" w:cs="Times New Roman"/>
          <w:sz w:val="24"/>
          <w:szCs w:val="24"/>
          <w:lang w:val="en-IN"/>
        </w:rPr>
        <w:t>Unwin</w:t>
      </w:r>
      <w:proofErr w:type="spellEnd"/>
      <w:r w:rsidRPr="007542F3">
        <w:rPr>
          <w:rFonts w:ascii="Times New Roman" w:hAnsi="Times New Roman" w:cs="Times New Roman"/>
          <w:sz w:val="24"/>
          <w:szCs w:val="24"/>
          <w:lang w:val="en-IN"/>
        </w:rPr>
        <w:t>, Bombay.</w:t>
      </w:r>
    </w:p>
    <w:p w:rsidR="00C45F15" w:rsidRPr="007542F3" w:rsidRDefault="00C45F15" w:rsidP="007542F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IN"/>
        </w:rPr>
      </w:pPr>
      <w:r w:rsidRPr="007542F3">
        <w:rPr>
          <w:rFonts w:ascii="Times New Roman" w:hAnsi="Times New Roman" w:cs="Times New Roman"/>
          <w:sz w:val="24"/>
          <w:szCs w:val="24"/>
          <w:lang w:val="en-IN"/>
        </w:rPr>
        <w:t>Dunham Arthur (1962): Community Welfare Organization: Principles and Practice. New York: Thomas Crowell.</w:t>
      </w:r>
    </w:p>
    <w:p w:rsidR="00C45F15" w:rsidRPr="007542F3" w:rsidRDefault="00C45F15" w:rsidP="007542F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IN"/>
        </w:rPr>
      </w:pPr>
      <w:proofErr w:type="spellStart"/>
      <w:r w:rsidRPr="007542F3">
        <w:rPr>
          <w:rFonts w:ascii="Times New Roman" w:hAnsi="Times New Roman" w:cs="Times New Roman"/>
          <w:sz w:val="24"/>
          <w:szCs w:val="24"/>
          <w:lang w:val="en-IN"/>
        </w:rPr>
        <w:t>Gangrade</w:t>
      </w:r>
      <w:proofErr w:type="spellEnd"/>
      <w:r w:rsidRPr="007542F3">
        <w:rPr>
          <w:rFonts w:ascii="Times New Roman" w:hAnsi="Times New Roman" w:cs="Times New Roman"/>
          <w:sz w:val="24"/>
          <w:szCs w:val="24"/>
          <w:lang w:val="en-IN"/>
        </w:rPr>
        <w:t xml:space="preserve">, K.D. (1971): Community Organization in India. Mumbai: Popular </w:t>
      </w:r>
      <w:proofErr w:type="spellStart"/>
      <w:r w:rsidRPr="007542F3">
        <w:rPr>
          <w:rFonts w:ascii="Times New Roman" w:hAnsi="Times New Roman" w:cs="Times New Roman"/>
          <w:sz w:val="24"/>
          <w:szCs w:val="24"/>
          <w:lang w:val="en-IN"/>
        </w:rPr>
        <w:t>Prakashan</w:t>
      </w:r>
      <w:proofErr w:type="spellEnd"/>
    </w:p>
    <w:p w:rsidR="00C45F15" w:rsidRPr="007542F3" w:rsidRDefault="00C45F15" w:rsidP="007542F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IN"/>
        </w:rPr>
      </w:pPr>
      <w:proofErr w:type="spellStart"/>
      <w:r w:rsidRPr="007542F3">
        <w:rPr>
          <w:rFonts w:ascii="Times New Roman" w:hAnsi="Times New Roman" w:cs="Times New Roman"/>
          <w:sz w:val="24"/>
          <w:szCs w:val="24"/>
          <w:lang w:val="en-IN"/>
        </w:rPr>
        <w:t>Khinduka</w:t>
      </w:r>
      <w:proofErr w:type="spellEnd"/>
      <w:r w:rsidRPr="007542F3">
        <w:rPr>
          <w:rFonts w:ascii="Times New Roman" w:hAnsi="Times New Roman" w:cs="Times New Roman"/>
          <w:sz w:val="24"/>
          <w:szCs w:val="24"/>
          <w:lang w:val="en-IN"/>
        </w:rPr>
        <w:t xml:space="preserve">, S.K. &amp; Coughlin, Bernard (1965): Social Work in India. New Delhi: </w:t>
      </w:r>
      <w:proofErr w:type="spellStart"/>
      <w:r w:rsidRPr="007542F3">
        <w:rPr>
          <w:rFonts w:ascii="Times New Roman" w:hAnsi="Times New Roman" w:cs="Times New Roman"/>
          <w:sz w:val="24"/>
          <w:szCs w:val="24"/>
          <w:lang w:val="en-IN"/>
        </w:rPr>
        <w:t>KitabMahal</w:t>
      </w:r>
      <w:proofErr w:type="spellEnd"/>
      <w:r w:rsidRPr="007542F3">
        <w:rPr>
          <w:rFonts w:ascii="Times New Roman" w:hAnsi="Times New Roman" w:cs="Times New Roman"/>
          <w:sz w:val="24"/>
          <w:szCs w:val="24"/>
          <w:lang w:val="en-IN"/>
        </w:rPr>
        <w:t>.</w:t>
      </w:r>
    </w:p>
    <w:p w:rsidR="00C45F15" w:rsidRPr="007542F3" w:rsidRDefault="00C45F15" w:rsidP="007542F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IN"/>
        </w:rPr>
      </w:pPr>
      <w:r w:rsidRPr="007542F3">
        <w:rPr>
          <w:rFonts w:ascii="Times New Roman" w:hAnsi="Times New Roman" w:cs="Times New Roman"/>
          <w:sz w:val="24"/>
          <w:szCs w:val="24"/>
          <w:lang w:val="en-IN"/>
        </w:rPr>
        <w:t xml:space="preserve">Kumar, </w:t>
      </w:r>
      <w:proofErr w:type="spellStart"/>
      <w:r w:rsidRPr="007542F3">
        <w:rPr>
          <w:rFonts w:ascii="Times New Roman" w:hAnsi="Times New Roman" w:cs="Times New Roman"/>
          <w:sz w:val="24"/>
          <w:szCs w:val="24"/>
          <w:lang w:val="en-IN"/>
        </w:rPr>
        <w:t>Somesh</w:t>
      </w:r>
      <w:proofErr w:type="spellEnd"/>
      <w:r w:rsidRPr="007542F3">
        <w:rPr>
          <w:rFonts w:ascii="Times New Roman" w:hAnsi="Times New Roman" w:cs="Times New Roman"/>
          <w:sz w:val="24"/>
          <w:szCs w:val="24"/>
          <w:lang w:val="en-IN"/>
        </w:rPr>
        <w:t xml:space="preserve"> (2002): Methods for Community Participation: A Complete Guide for Practitioners. New Delhi: Sage Publication (</w:t>
      </w:r>
      <w:proofErr w:type="spellStart"/>
      <w:r w:rsidRPr="007542F3">
        <w:rPr>
          <w:rFonts w:ascii="Times New Roman" w:hAnsi="Times New Roman" w:cs="Times New Roman"/>
          <w:sz w:val="24"/>
          <w:szCs w:val="24"/>
          <w:lang w:val="en-IN"/>
        </w:rPr>
        <w:t>Vistaar</w:t>
      </w:r>
      <w:proofErr w:type="spellEnd"/>
      <w:r w:rsidRPr="007542F3">
        <w:rPr>
          <w:rFonts w:ascii="Times New Roman" w:hAnsi="Times New Roman" w:cs="Times New Roman"/>
          <w:sz w:val="24"/>
          <w:szCs w:val="24"/>
          <w:lang w:val="en-IN"/>
        </w:rPr>
        <w:t>).</w:t>
      </w:r>
    </w:p>
    <w:p w:rsidR="00C45F15" w:rsidRPr="007542F3" w:rsidRDefault="00C45F15" w:rsidP="007542F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IN"/>
        </w:rPr>
      </w:pPr>
      <w:r w:rsidRPr="007542F3">
        <w:rPr>
          <w:rFonts w:ascii="Times New Roman" w:hAnsi="Times New Roman" w:cs="Times New Roman"/>
          <w:sz w:val="24"/>
          <w:szCs w:val="24"/>
          <w:lang w:val="en-IN"/>
        </w:rPr>
        <w:t>Lee, Judith (2001): The Empowerment Approach to Social Work Practice: Building the Beloved Community. Columbia Press.</w:t>
      </w:r>
    </w:p>
    <w:p w:rsidR="00C45F15" w:rsidRPr="007542F3" w:rsidRDefault="00C45F15" w:rsidP="007542F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IN"/>
        </w:rPr>
      </w:pPr>
      <w:r w:rsidRPr="007542F3">
        <w:rPr>
          <w:rFonts w:ascii="Times New Roman" w:hAnsi="Times New Roman" w:cs="Times New Roman"/>
          <w:sz w:val="24"/>
          <w:szCs w:val="24"/>
          <w:lang w:val="en-IN"/>
        </w:rPr>
        <w:t>Ross, M.G. (1967): Community Organization. Theory, Principles and Practice. New York: Harper &amp; Row.</w:t>
      </w:r>
    </w:p>
    <w:p w:rsidR="00C45F15" w:rsidRPr="007542F3" w:rsidRDefault="00C45F15" w:rsidP="007542F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IN"/>
        </w:rPr>
      </w:pPr>
      <w:proofErr w:type="spellStart"/>
      <w:r w:rsidRPr="007542F3">
        <w:rPr>
          <w:rFonts w:ascii="Times New Roman" w:hAnsi="Times New Roman" w:cs="Times New Roman"/>
          <w:sz w:val="24"/>
          <w:szCs w:val="24"/>
          <w:lang w:val="en-IN"/>
        </w:rPr>
        <w:t>Siddiqui</w:t>
      </w:r>
      <w:proofErr w:type="spellEnd"/>
      <w:r w:rsidRPr="007542F3">
        <w:rPr>
          <w:rFonts w:ascii="Times New Roman" w:hAnsi="Times New Roman" w:cs="Times New Roman"/>
          <w:sz w:val="24"/>
          <w:szCs w:val="24"/>
          <w:lang w:val="en-IN"/>
        </w:rPr>
        <w:t xml:space="preserve">, H.Y. (1997): Community Organization in India. New Delhi: </w:t>
      </w:r>
      <w:proofErr w:type="spellStart"/>
      <w:r w:rsidRPr="007542F3">
        <w:rPr>
          <w:rFonts w:ascii="Times New Roman" w:hAnsi="Times New Roman" w:cs="Times New Roman"/>
          <w:sz w:val="24"/>
          <w:szCs w:val="24"/>
          <w:lang w:val="en-IN"/>
        </w:rPr>
        <w:t>Harnam</w:t>
      </w:r>
      <w:proofErr w:type="spellEnd"/>
    </w:p>
    <w:p w:rsidR="00C45F15" w:rsidRPr="007542F3" w:rsidRDefault="00C45F15" w:rsidP="007542F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IN"/>
        </w:rPr>
      </w:pPr>
      <w:proofErr w:type="spellStart"/>
      <w:r w:rsidRPr="007542F3">
        <w:rPr>
          <w:rFonts w:ascii="Times New Roman" w:hAnsi="Times New Roman" w:cs="Times New Roman"/>
          <w:sz w:val="24"/>
          <w:szCs w:val="24"/>
          <w:lang w:val="en-IN"/>
        </w:rPr>
        <w:t>Verma</w:t>
      </w:r>
      <w:proofErr w:type="spellEnd"/>
      <w:r w:rsidRPr="007542F3">
        <w:rPr>
          <w:rFonts w:ascii="Times New Roman" w:hAnsi="Times New Roman" w:cs="Times New Roman"/>
          <w:sz w:val="24"/>
          <w:szCs w:val="24"/>
          <w:lang w:val="en-IN"/>
        </w:rPr>
        <w:t xml:space="preserve">, R.B.S. &amp; Singh, </w:t>
      </w:r>
      <w:proofErr w:type="spellStart"/>
      <w:r w:rsidRPr="007542F3">
        <w:rPr>
          <w:rFonts w:ascii="Times New Roman" w:hAnsi="Times New Roman" w:cs="Times New Roman"/>
          <w:sz w:val="24"/>
          <w:szCs w:val="24"/>
          <w:lang w:val="en-IN"/>
        </w:rPr>
        <w:t>Atul</w:t>
      </w:r>
      <w:proofErr w:type="spellEnd"/>
      <w:r w:rsidRPr="007542F3">
        <w:rPr>
          <w:rFonts w:ascii="Times New Roman" w:hAnsi="Times New Roman" w:cs="Times New Roman"/>
          <w:sz w:val="24"/>
          <w:szCs w:val="24"/>
          <w:lang w:val="en-IN"/>
        </w:rPr>
        <w:t xml:space="preserve"> </w:t>
      </w:r>
      <w:proofErr w:type="spellStart"/>
      <w:r w:rsidRPr="007542F3">
        <w:rPr>
          <w:rFonts w:ascii="Times New Roman" w:hAnsi="Times New Roman" w:cs="Times New Roman"/>
          <w:sz w:val="24"/>
          <w:szCs w:val="24"/>
          <w:lang w:val="en-IN"/>
        </w:rPr>
        <w:t>Pratap</w:t>
      </w:r>
      <w:proofErr w:type="spellEnd"/>
      <w:r w:rsidRPr="007542F3">
        <w:rPr>
          <w:rFonts w:ascii="Times New Roman" w:hAnsi="Times New Roman" w:cs="Times New Roman"/>
          <w:sz w:val="24"/>
          <w:szCs w:val="24"/>
          <w:lang w:val="en-IN"/>
        </w:rPr>
        <w:t xml:space="preserve"> (2015): </w:t>
      </w:r>
      <w:proofErr w:type="spellStart"/>
      <w:r w:rsidRPr="007542F3">
        <w:rPr>
          <w:rFonts w:ascii="Times New Roman" w:hAnsi="Times New Roman" w:cs="Times New Roman"/>
          <w:sz w:val="24"/>
          <w:szCs w:val="24"/>
          <w:lang w:val="en-IN"/>
        </w:rPr>
        <w:t>Samudayik</w:t>
      </w:r>
      <w:proofErr w:type="spellEnd"/>
      <w:r w:rsidRPr="007542F3">
        <w:rPr>
          <w:rFonts w:ascii="Times New Roman" w:hAnsi="Times New Roman" w:cs="Times New Roman"/>
          <w:sz w:val="24"/>
          <w:szCs w:val="24"/>
          <w:lang w:val="en-IN"/>
        </w:rPr>
        <w:t xml:space="preserve"> </w:t>
      </w:r>
      <w:proofErr w:type="spellStart"/>
      <w:r w:rsidRPr="007542F3">
        <w:rPr>
          <w:rFonts w:ascii="Times New Roman" w:hAnsi="Times New Roman" w:cs="Times New Roman"/>
          <w:sz w:val="24"/>
          <w:szCs w:val="24"/>
          <w:lang w:val="en-IN"/>
        </w:rPr>
        <w:t>Sangathan</w:t>
      </w:r>
      <w:proofErr w:type="spellEnd"/>
      <w:r w:rsidRPr="007542F3">
        <w:rPr>
          <w:rFonts w:ascii="Times New Roman" w:hAnsi="Times New Roman" w:cs="Times New Roman"/>
          <w:sz w:val="24"/>
          <w:szCs w:val="24"/>
          <w:lang w:val="en-IN"/>
        </w:rPr>
        <w:t xml:space="preserve"> </w:t>
      </w:r>
      <w:proofErr w:type="spellStart"/>
      <w:r w:rsidRPr="007542F3">
        <w:rPr>
          <w:rFonts w:ascii="Times New Roman" w:hAnsi="Times New Roman" w:cs="Times New Roman"/>
          <w:sz w:val="24"/>
          <w:szCs w:val="24"/>
          <w:lang w:val="en-IN"/>
        </w:rPr>
        <w:t>EvamAbhyaas</w:t>
      </w:r>
      <w:proofErr w:type="spellEnd"/>
      <w:r w:rsidRPr="007542F3">
        <w:rPr>
          <w:rFonts w:ascii="Times New Roman" w:hAnsi="Times New Roman" w:cs="Times New Roman"/>
          <w:sz w:val="24"/>
          <w:szCs w:val="24"/>
          <w:lang w:val="en-IN"/>
        </w:rPr>
        <w:t xml:space="preserve">. </w:t>
      </w:r>
      <w:proofErr w:type="spellStart"/>
      <w:r w:rsidRPr="007542F3">
        <w:rPr>
          <w:rFonts w:ascii="Times New Roman" w:hAnsi="Times New Roman" w:cs="Times New Roman"/>
          <w:sz w:val="24"/>
          <w:szCs w:val="24"/>
          <w:lang w:val="en-IN"/>
        </w:rPr>
        <w:t>Lucknow</w:t>
      </w:r>
      <w:proofErr w:type="spellEnd"/>
      <w:r w:rsidRPr="007542F3">
        <w:rPr>
          <w:rFonts w:ascii="Times New Roman" w:hAnsi="Times New Roman" w:cs="Times New Roman"/>
          <w:sz w:val="24"/>
          <w:szCs w:val="24"/>
          <w:lang w:val="en-IN"/>
        </w:rPr>
        <w:t>: New Royal Book Company (Hindi).</w:t>
      </w:r>
    </w:p>
    <w:p w:rsidR="00C45F15" w:rsidRPr="007542F3" w:rsidRDefault="00C45F15" w:rsidP="007542F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IN"/>
        </w:rPr>
      </w:pPr>
      <w:r w:rsidRPr="007542F3">
        <w:rPr>
          <w:rFonts w:ascii="Times New Roman" w:hAnsi="Times New Roman" w:cs="Times New Roman"/>
          <w:sz w:val="24"/>
          <w:szCs w:val="24"/>
          <w:lang w:val="en-IN"/>
        </w:rPr>
        <w:t xml:space="preserve">Weil, </w:t>
      </w:r>
      <w:proofErr w:type="spellStart"/>
      <w:r w:rsidRPr="007542F3">
        <w:rPr>
          <w:rFonts w:ascii="Times New Roman" w:hAnsi="Times New Roman" w:cs="Times New Roman"/>
          <w:sz w:val="24"/>
          <w:szCs w:val="24"/>
          <w:lang w:val="en-IN"/>
        </w:rPr>
        <w:t>Merie</w:t>
      </w:r>
      <w:proofErr w:type="spellEnd"/>
      <w:r w:rsidRPr="007542F3">
        <w:rPr>
          <w:rFonts w:ascii="Times New Roman" w:hAnsi="Times New Roman" w:cs="Times New Roman"/>
          <w:sz w:val="24"/>
          <w:szCs w:val="24"/>
          <w:lang w:val="en-IN"/>
        </w:rPr>
        <w:t xml:space="preserve"> (2005): Handbook of Community Practice. New Delhi: Sage.</w:t>
      </w:r>
    </w:p>
    <w:sectPr w:rsidR="00C45F15" w:rsidRPr="007542F3" w:rsidSect="004355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026C4"/>
    <w:multiLevelType w:val="hybridMultilevel"/>
    <w:tmpl w:val="EB640A8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110DC9"/>
    <w:multiLevelType w:val="hybridMultilevel"/>
    <w:tmpl w:val="BD4EC9CA"/>
    <w:lvl w:ilvl="0" w:tplc="4C329C9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73F472C"/>
    <w:multiLevelType w:val="hybridMultilevel"/>
    <w:tmpl w:val="290ACF0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7D3BE3"/>
    <w:multiLevelType w:val="hybridMultilevel"/>
    <w:tmpl w:val="646AD2AC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2982A9A"/>
    <w:multiLevelType w:val="hybridMultilevel"/>
    <w:tmpl w:val="2BB04B54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37672A"/>
    <w:multiLevelType w:val="hybridMultilevel"/>
    <w:tmpl w:val="290ACF0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EA66FB"/>
    <w:multiLevelType w:val="hybridMultilevel"/>
    <w:tmpl w:val="F0FA714A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84D7EEF"/>
    <w:multiLevelType w:val="hybridMultilevel"/>
    <w:tmpl w:val="D5884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231074"/>
    <w:rsid w:val="000332AC"/>
    <w:rsid w:val="00231074"/>
    <w:rsid w:val="00303E6B"/>
    <w:rsid w:val="0033672D"/>
    <w:rsid w:val="00421D06"/>
    <w:rsid w:val="00435553"/>
    <w:rsid w:val="00447D15"/>
    <w:rsid w:val="00450DD2"/>
    <w:rsid w:val="00677C9C"/>
    <w:rsid w:val="006F77F8"/>
    <w:rsid w:val="007542F3"/>
    <w:rsid w:val="00835260"/>
    <w:rsid w:val="0094147A"/>
    <w:rsid w:val="00A74242"/>
    <w:rsid w:val="00B8590A"/>
    <w:rsid w:val="00C14B33"/>
    <w:rsid w:val="00C421F9"/>
    <w:rsid w:val="00C45F15"/>
    <w:rsid w:val="00C803E5"/>
    <w:rsid w:val="00CC0ABE"/>
    <w:rsid w:val="00F00D4B"/>
    <w:rsid w:val="00FB648F"/>
    <w:rsid w:val="00FF6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5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648F"/>
    <w:pPr>
      <w:ind w:left="720"/>
      <w:contextualSpacing/>
    </w:pPr>
  </w:style>
  <w:style w:type="table" w:styleId="TableGrid">
    <w:name w:val="Table Grid"/>
    <w:basedOn w:val="TableNormal"/>
    <w:uiPriority w:val="59"/>
    <w:rsid w:val="00447D15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msw</dc:creator>
  <cp:keywords/>
  <dc:description/>
  <cp:lastModifiedBy>dell</cp:lastModifiedBy>
  <cp:revision>10</cp:revision>
  <dcterms:created xsi:type="dcterms:W3CDTF">2019-03-12T09:26:00Z</dcterms:created>
  <dcterms:modified xsi:type="dcterms:W3CDTF">2019-08-08T10:33:00Z</dcterms:modified>
</cp:coreProperties>
</file>